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20" w:firstLineChars="400"/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t>菲尔大数据中台报价</w:t>
      </w:r>
    </w:p>
    <w:p>
      <w:pPr>
        <w:ind w:firstLine="1920" w:firstLineChars="400"/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</w:pPr>
    </w:p>
    <w:tbl>
      <w:tblPr>
        <w:tblStyle w:val="2"/>
        <w:tblW w:w="850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2055"/>
        <w:gridCol w:w="1005"/>
        <w:gridCol w:w="1832"/>
        <w:gridCol w:w="2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6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55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</w:t>
            </w:r>
          </w:p>
        </w:tc>
        <w:tc>
          <w:tcPr>
            <w:tcW w:w="1005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天数</w:t>
            </w:r>
          </w:p>
        </w:tc>
        <w:tc>
          <w:tcPr>
            <w:tcW w:w="1832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人民币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)</w:t>
            </w:r>
          </w:p>
        </w:tc>
        <w:tc>
          <w:tcPr>
            <w:tcW w:w="2680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0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开发+测试</w:t>
            </w:r>
          </w:p>
        </w:tc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18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54.6万</w:t>
            </w:r>
          </w:p>
        </w:tc>
        <w:tc>
          <w:tcPr>
            <w:tcW w:w="2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次年维护费10%（详情在下表）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0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文档编写</w:t>
            </w:r>
          </w:p>
        </w:tc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5天</w:t>
            </w:r>
          </w:p>
        </w:tc>
        <w:tc>
          <w:tcPr>
            <w:tcW w:w="18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1.5万</w:t>
            </w:r>
          </w:p>
        </w:tc>
        <w:tc>
          <w:tcPr>
            <w:tcW w:w="2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0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现场培训</w:t>
            </w:r>
          </w:p>
        </w:tc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5天</w:t>
            </w:r>
          </w:p>
        </w:tc>
        <w:tc>
          <w:tcPr>
            <w:tcW w:w="18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1.5万</w:t>
            </w:r>
          </w:p>
        </w:tc>
        <w:tc>
          <w:tcPr>
            <w:tcW w:w="2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3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0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宜配数据</w:t>
            </w:r>
          </w:p>
        </w:tc>
        <w:tc>
          <w:tcPr>
            <w:tcW w:w="10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5万/年</w:t>
            </w:r>
          </w:p>
        </w:tc>
        <w:tc>
          <w:tcPr>
            <w:tcW w:w="268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TECDOC+北美数据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3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EPC号码互换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0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国内车型</w:t>
            </w:r>
          </w:p>
        </w:tc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1万/年</w:t>
            </w:r>
          </w:p>
        </w:tc>
        <w:tc>
          <w:tcPr>
            <w:tcW w:w="2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（日均1000VIN）</w:t>
            </w:r>
          </w:p>
        </w:tc>
      </w:tr>
    </w:tbl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  <w:t>程序合计：57.6万</w:t>
      </w: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  <w:t>数据合计：6万/年</w:t>
      </w: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  <w:t>维护费：5.7万/年, 首年免维护费</w:t>
      </w: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  <w:t>首年合计：63.6万</w:t>
      </w: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32"/>
          <w:szCs w:val="32"/>
          <w:vertAlign w:val="baseline"/>
          <w:lang w:val="en-US" w:eastAsia="zh-CN"/>
        </w:rPr>
      </w:pPr>
    </w:p>
    <w:tbl>
      <w:tblPr>
        <w:tblStyle w:val="2"/>
        <w:tblW w:w="83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90"/>
        <w:gridCol w:w="1800"/>
        <w:gridCol w:w="151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0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090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任务</w:t>
            </w:r>
          </w:p>
        </w:tc>
        <w:tc>
          <w:tcPr>
            <w:tcW w:w="1800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开始日期</w:t>
            </w:r>
          </w:p>
        </w:tc>
        <w:tc>
          <w:tcPr>
            <w:tcW w:w="1515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结束日期</w:t>
            </w:r>
          </w:p>
        </w:tc>
        <w:tc>
          <w:tcPr>
            <w:tcW w:w="1080" w:type="dxa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DCDCD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开发+测试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2024/10/15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2025/1/20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①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框架架构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2024/10/15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2024/11/1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②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数据库架构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2024/10/15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2024/11/1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③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UI风格与交互架构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2024/10/15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2024/11/1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④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UML架构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2024/10/15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2024/11/1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⑤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产品模块待进入库开发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2024/11/1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2024/11/25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⑥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单供应商目录库与报表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2024/11/1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2024/11/25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⑦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产品模块正式库开发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2024/11/25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2025/1/10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⑧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更新待进入库开发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2024/11/25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2025/1/10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⑨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全量API接口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2024/12/15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2025/1/10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⑩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2024/10/15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2025/1/20</w:t>
            </w:r>
          </w:p>
        </w:tc>
        <w:tc>
          <w:tcPr>
            <w:tcW w:w="0" w:type="auto"/>
            <w:tcBorders>
              <w:top w:val="single" w:color="5B5B5B" w:sz="8" w:space="0"/>
              <w:left w:val="single" w:color="5B5B5B" w:sz="8" w:space="0"/>
              <w:bottom w:val="single" w:color="5B5B5B" w:sz="8" w:space="0"/>
              <w:right w:val="single" w:color="5B5B5B" w:sz="8" w:space="0"/>
            </w:tcBorders>
            <w:shd w:val="clear" w:color="auto" w:fill="FEFEF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5Mjk4YmQ0ODNhMzAyNGVmMWMzNTI1NTUxYjI2NTgifQ=="/>
  </w:docVars>
  <w:rsids>
    <w:rsidRoot w:val="00000000"/>
    <w:rsid w:val="01C66A79"/>
    <w:rsid w:val="07B3505A"/>
    <w:rsid w:val="08470072"/>
    <w:rsid w:val="094C33C6"/>
    <w:rsid w:val="0ADC7471"/>
    <w:rsid w:val="0BCB27DA"/>
    <w:rsid w:val="11A77DD3"/>
    <w:rsid w:val="11BD735F"/>
    <w:rsid w:val="151237B6"/>
    <w:rsid w:val="16257519"/>
    <w:rsid w:val="1FDD6A09"/>
    <w:rsid w:val="2580476C"/>
    <w:rsid w:val="264747C3"/>
    <w:rsid w:val="268C036F"/>
    <w:rsid w:val="28942A08"/>
    <w:rsid w:val="28BC3D0D"/>
    <w:rsid w:val="2B45448D"/>
    <w:rsid w:val="3B5B5607"/>
    <w:rsid w:val="3BB459C9"/>
    <w:rsid w:val="3BBE05D2"/>
    <w:rsid w:val="3DF8538F"/>
    <w:rsid w:val="41FD2F74"/>
    <w:rsid w:val="43357989"/>
    <w:rsid w:val="45284A8A"/>
    <w:rsid w:val="461D3BE5"/>
    <w:rsid w:val="4AAA7A11"/>
    <w:rsid w:val="4D2C6E03"/>
    <w:rsid w:val="4FB8672C"/>
    <w:rsid w:val="5212389B"/>
    <w:rsid w:val="53E73A84"/>
    <w:rsid w:val="56356D29"/>
    <w:rsid w:val="5714693E"/>
    <w:rsid w:val="57245C53"/>
    <w:rsid w:val="5CD728E8"/>
    <w:rsid w:val="5FE1582B"/>
    <w:rsid w:val="6000472E"/>
    <w:rsid w:val="631D0AC8"/>
    <w:rsid w:val="6461518D"/>
    <w:rsid w:val="64702AD3"/>
    <w:rsid w:val="653A7EB8"/>
    <w:rsid w:val="66E75E0C"/>
    <w:rsid w:val="6810088B"/>
    <w:rsid w:val="736D76AA"/>
    <w:rsid w:val="79490272"/>
    <w:rsid w:val="7D1B1F25"/>
    <w:rsid w:val="7F4101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</Words>
  <Characters>476</Characters>
  <Lines>0</Lines>
  <Paragraphs>0</Paragraphs>
  <TotalTime>11</TotalTime>
  <ScaleCrop>false</ScaleCrop>
  <LinksUpToDate>false</LinksUpToDate>
  <CharactersWithSpaces>476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2024-10-08T01:45:00Z</dcterms:created>
  <dc:creator>binst</dc:creator>
  <cp:lastModifiedBy>WPS_1670136236</cp:lastModifiedBy>
  <dcterms:modified xsi:type="dcterms:W3CDTF">2024-10-08T03:47:15Z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2742FD97BB9B4B678249FB3DA17D93B9_13</vt:lpwstr>
  </property>
</Properties>
</file>